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1745" w14:textId="2C58B788" w:rsidR="003E32A8" w:rsidRPr="00587F3A" w:rsidRDefault="007101E4" w:rsidP="00B8506B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40"/>
        </w:rPr>
      </w:pPr>
      <w:r w:rsidRPr="00587F3A">
        <w:rPr>
          <w:rFonts w:ascii="Times New Roman" w:eastAsia="方正小标宋简体" w:hAnsi="Times New Roman" w:hint="eastAsia"/>
          <w:sz w:val="36"/>
          <w:szCs w:val="40"/>
        </w:rPr>
        <w:t>南开大学</w:t>
      </w:r>
      <w:r w:rsidRPr="00587F3A">
        <w:rPr>
          <w:rFonts w:ascii="Times New Roman" w:eastAsia="方正小标宋简体" w:hAnsi="Times New Roman" w:hint="eastAsia"/>
          <w:sz w:val="36"/>
          <w:szCs w:val="40"/>
        </w:rPr>
        <w:t>2</w:t>
      </w:r>
      <w:r w:rsidRPr="00587F3A">
        <w:rPr>
          <w:rFonts w:ascii="Times New Roman" w:eastAsia="方正小标宋简体" w:hAnsi="Times New Roman"/>
          <w:sz w:val="36"/>
          <w:szCs w:val="40"/>
        </w:rPr>
        <w:t>02</w:t>
      </w:r>
      <w:r w:rsidR="00763CB5">
        <w:rPr>
          <w:rFonts w:ascii="Times New Roman" w:eastAsia="方正小标宋简体" w:hAnsi="Times New Roman"/>
          <w:sz w:val="36"/>
          <w:szCs w:val="40"/>
        </w:rPr>
        <w:t>4</w:t>
      </w:r>
      <w:r w:rsidRPr="00587F3A">
        <w:rPr>
          <w:rFonts w:ascii="Times New Roman" w:eastAsia="方正小标宋简体" w:hAnsi="Times New Roman" w:hint="eastAsia"/>
          <w:sz w:val="36"/>
          <w:szCs w:val="40"/>
        </w:rPr>
        <w:t>年陈省身学术新人奖学金</w:t>
      </w:r>
      <w:r w:rsidR="002C0CFC" w:rsidRPr="00587F3A">
        <w:rPr>
          <w:rFonts w:ascii="Times New Roman" w:eastAsia="方正小标宋简体" w:hAnsi="Times New Roman" w:hint="eastAsia"/>
          <w:sz w:val="36"/>
          <w:szCs w:val="40"/>
        </w:rPr>
        <w:t xml:space="preserve"> </w:t>
      </w:r>
      <w:r w:rsidR="002C0CFC" w:rsidRPr="00587F3A">
        <w:rPr>
          <w:rFonts w:ascii="Times New Roman" w:eastAsia="方正小标宋简体" w:hAnsi="Times New Roman"/>
          <w:sz w:val="36"/>
          <w:szCs w:val="40"/>
        </w:rPr>
        <w:t xml:space="preserve">       </w:t>
      </w:r>
    </w:p>
    <w:p w14:paraId="046F869D" w14:textId="3E5F0483" w:rsidR="00BC5F3F" w:rsidRPr="00587F3A" w:rsidRDefault="007101E4" w:rsidP="00B8506B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40"/>
        </w:rPr>
      </w:pPr>
      <w:r w:rsidRPr="00587F3A">
        <w:rPr>
          <w:rFonts w:ascii="Times New Roman" w:eastAsia="方正小标宋简体" w:hAnsi="Times New Roman" w:hint="eastAsia"/>
          <w:sz w:val="36"/>
          <w:szCs w:val="40"/>
        </w:rPr>
        <w:t>“</w:t>
      </w:r>
      <w:r w:rsidRPr="00587F3A">
        <w:rPr>
          <w:rFonts w:ascii="Times New Roman" w:eastAsia="方正小标宋简体" w:hAnsi="Times New Roman"/>
          <w:sz w:val="36"/>
          <w:szCs w:val="40"/>
        </w:rPr>
        <w:t>高水平科研论文奖励计划</w:t>
      </w:r>
      <w:r w:rsidRPr="00587F3A">
        <w:rPr>
          <w:rFonts w:ascii="Times New Roman" w:eastAsia="方正小标宋简体" w:hAnsi="Times New Roman" w:hint="eastAsia"/>
          <w:sz w:val="36"/>
          <w:szCs w:val="40"/>
        </w:rPr>
        <w:t>”</w:t>
      </w:r>
      <w:r w:rsidR="007916CD">
        <w:rPr>
          <w:rFonts w:ascii="Times New Roman" w:eastAsia="方正小标宋简体" w:hAnsi="Times New Roman" w:hint="eastAsia"/>
          <w:kern w:val="0"/>
          <w:sz w:val="36"/>
          <w:szCs w:val="40"/>
        </w:rPr>
        <w:t>拟</w:t>
      </w:r>
      <w:r w:rsidR="007916CD">
        <w:rPr>
          <w:rFonts w:ascii="Times New Roman" w:eastAsia="方正小标宋简体" w:hAnsi="Times New Roman" w:hint="eastAsia"/>
          <w:sz w:val="36"/>
          <w:szCs w:val="40"/>
        </w:rPr>
        <w:t>获奖</w:t>
      </w:r>
      <w:r w:rsidR="00F14031" w:rsidRPr="00587F3A">
        <w:rPr>
          <w:rFonts w:ascii="Times New Roman" w:eastAsia="方正小标宋简体" w:hAnsi="Times New Roman" w:hint="eastAsia"/>
          <w:sz w:val="36"/>
          <w:szCs w:val="40"/>
        </w:rPr>
        <w:t>名</w:t>
      </w:r>
      <w:r w:rsidR="00B8506B" w:rsidRPr="00587F3A">
        <w:rPr>
          <w:rFonts w:ascii="Times New Roman" w:eastAsia="方正小标宋简体" w:hAnsi="Times New Roman" w:hint="eastAsia"/>
          <w:sz w:val="36"/>
          <w:szCs w:val="40"/>
        </w:rPr>
        <w:t>单公示</w:t>
      </w:r>
    </w:p>
    <w:p w14:paraId="458BF553" w14:textId="77777777" w:rsidR="00B8506B" w:rsidRPr="00587F3A" w:rsidRDefault="00B8506B" w:rsidP="00B8506B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p w14:paraId="254F4526" w14:textId="0A887F54" w:rsidR="00B8506B" w:rsidRPr="00587F3A" w:rsidRDefault="00B8506B" w:rsidP="001A2F75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87F3A">
        <w:rPr>
          <w:rFonts w:ascii="Times New Roman" w:eastAsia="仿宋" w:hAnsi="Times New Roman" w:hint="eastAsia"/>
          <w:sz w:val="32"/>
          <w:szCs w:val="32"/>
        </w:rPr>
        <w:t>根据</w:t>
      </w:r>
      <w:r w:rsidR="007101E4" w:rsidRPr="00587F3A">
        <w:rPr>
          <w:rFonts w:ascii="Times New Roman" w:eastAsia="仿宋" w:hAnsi="Times New Roman" w:hint="eastAsia"/>
          <w:sz w:val="32"/>
          <w:szCs w:val="32"/>
        </w:rPr>
        <w:t>《南开大学</w:t>
      </w:r>
      <w:r w:rsidR="003E32A8" w:rsidRPr="00587F3A">
        <w:rPr>
          <w:rFonts w:ascii="Times New Roman" w:eastAsia="仿宋" w:hAnsi="Times New Roman" w:hint="eastAsia"/>
          <w:sz w:val="32"/>
          <w:szCs w:val="32"/>
        </w:rPr>
        <w:t>感念大师系列奖项陈省身奖学金评审办法</w:t>
      </w:r>
      <w:r w:rsidR="007101E4" w:rsidRPr="00587F3A">
        <w:rPr>
          <w:rFonts w:ascii="Times New Roman" w:eastAsia="仿宋" w:hAnsi="Times New Roman" w:hint="eastAsia"/>
          <w:sz w:val="32"/>
          <w:szCs w:val="32"/>
        </w:rPr>
        <w:t>》</w:t>
      </w:r>
      <w:r w:rsidRPr="00587F3A">
        <w:rPr>
          <w:rFonts w:ascii="Times New Roman" w:eastAsia="仿宋" w:hAnsi="Times New Roman" w:hint="eastAsia"/>
          <w:sz w:val="32"/>
          <w:szCs w:val="32"/>
        </w:rPr>
        <w:t>要求，</w:t>
      </w:r>
      <w:r w:rsidR="007101E4" w:rsidRPr="00587F3A">
        <w:rPr>
          <w:rFonts w:ascii="Times New Roman" w:eastAsia="仿宋" w:hAnsi="Times New Roman" w:hint="eastAsia"/>
          <w:sz w:val="32"/>
          <w:szCs w:val="32"/>
        </w:rPr>
        <w:t>陈省身奖学金评审委员会</w:t>
      </w:r>
      <w:r w:rsidR="001A2F75" w:rsidRPr="00587F3A">
        <w:rPr>
          <w:rFonts w:ascii="Times New Roman" w:eastAsia="仿宋" w:hAnsi="Times New Roman" w:hint="eastAsia"/>
          <w:sz w:val="32"/>
          <w:szCs w:val="32"/>
        </w:rPr>
        <w:t>按照客观、公平、公正的原则，对各单位报送的奖学金评审材料进行了认真评审，确定拟获奖名单</w:t>
      </w:r>
      <w:r w:rsidR="00786D93">
        <w:rPr>
          <w:rFonts w:ascii="Times New Roman" w:eastAsia="仿宋" w:hAnsi="Times New Roman" w:hint="eastAsia"/>
          <w:sz w:val="32"/>
          <w:szCs w:val="32"/>
        </w:rPr>
        <w:t>，</w:t>
      </w:r>
      <w:r w:rsidR="00F14031" w:rsidRPr="00587F3A">
        <w:rPr>
          <w:rFonts w:ascii="Times New Roman" w:eastAsia="仿宋" w:hAnsi="Times New Roman" w:hint="eastAsia"/>
          <w:sz w:val="32"/>
          <w:szCs w:val="32"/>
        </w:rPr>
        <w:t>公示如下，接受师生监督：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3413"/>
        <w:gridCol w:w="2069"/>
        <w:gridCol w:w="1180"/>
        <w:gridCol w:w="2376"/>
      </w:tblGrid>
      <w:tr w:rsidR="007101E4" w:rsidRPr="00FA09A6" w14:paraId="79B11E15" w14:textId="77777777" w:rsidTr="00EC13F7">
        <w:trPr>
          <w:trHeight w:val="6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DD78" w14:textId="77777777" w:rsidR="007101E4" w:rsidRPr="00FA09A6" w:rsidRDefault="007101E4" w:rsidP="007101E4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9A6"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2926" w14:textId="77777777" w:rsidR="007101E4" w:rsidRPr="00FA09A6" w:rsidRDefault="007101E4" w:rsidP="007101E4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9A6"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781" w14:textId="79FCFE83" w:rsidR="007101E4" w:rsidRPr="00FA09A6" w:rsidRDefault="007101E4" w:rsidP="007101E4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9A6"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论文发表期刊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8B65" w14:textId="77777777" w:rsidR="007101E4" w:rsidRPr="00FA09A6" w:rsidRDefault="007101E4" w:rsidP="007101E4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9A6"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获奖作者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58C3" w14:textId="77777777" w:rsidR="007101E4" w:rsidRPr="00FA09A6" w:rsidRDefault="007101E4" w:rsidP="007101E4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9A6"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作者单位</w:t>
            </w:r>
          </w:p>
        </w:tc>
      </w:tr>
      <w:tr w:rsidR="00EC13F7" w:rsidRPr="00FA09A6" w14:paraId="389C386D" w14:textId="77777777" w:rsidTr="00EC13F7">
        <w:trPr>
          <w:trHeight w:val="10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058A" w14:textId="0278E056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46FE" w14:textId="1B649B5D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763CB5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The Amalgamation property and urysohn structures in continuous logic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392B" w14:textId="4CB0A4DB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The Journal of Symbolic Logic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F79E" w14:textId="057736DD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任炫智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4FCD" w14:textId="6187A223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</w:tr>
      <w:tr w:rsidR="00EC13F7" w:rsidRPr="00FA09A6" w14:paraId="3C05B27E" w14:textId="77777777" w:rsidTr="00EC13F7">
        <w:trPr>
          <w:trHeight w:val="10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75FA" w14:textId="0D648981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E37E" w14:textId="37AE0E8D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763CB5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trRosettaRNA: automated prediction of RNA 3D structure with transformer network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334A" w14:textId="3BA3B734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Nature Communications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618C" w14:textId="5E9465C9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王文恺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EC29" w14:textId="38C9904E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</w:tr>
      <w:tr w:rsidR="00EC13F7" w:rsidRPr="00FA09A6" w14:paraId="20DC739E" w14:textId="77777777" w:rsidTr="00EC13F7">
        <w:trPr>
          <w:trHeight w:val="10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5E32" w14:textId="2D403A6A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7683" w14:textId="2D0FB452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763CB5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Zero-error distributed compression of binary arithmetic sum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4AF8" w14:textId="3D8370A6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IEEE Transactions on Information Theory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DB97" w14:textId="0BA4B56F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张儒泽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2558" w14:textId="6B1D5843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</w:tr>
      <w:tr w:rsidR="00EC13F7" w:rsidRPr="00FA09A6" w14:paraId="2EED22B9" w14:textId="77777777" w:rsidTr="00EC13F7">
        <w:trPr>
          <w:trHeight w:val="5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B48C4" w14:textId="6DD7DEDA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37C04" w14:textId="712A3A41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763CB5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scButterfly: a versatile single-cell cross-modality translation method via dual-aligned variational autoencoders</w:t>
            </w:r>
          </w:p>
        </w:tc>
        <w:tc>
          <w:tcPr>
            <w:tcW w:w="9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8630" w14:textId="75A511DD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Nature Communications</w:t>
            </w:r>
          </w:p>
        </w:tc>
        <w:tc>
          <w:tcPr>
            <w:tcW w:w="6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A605" w14:textId="1B4FE686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曹一川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EBB3" w14:textId="46EAC3AE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</w:tr>
      <w:tr w:rsidR="00EC13F7" w:rsidRPr="00FA09A6" w14:paraId="10AC801D" w14:textId="77777777" w:rsidTr="00EC13F7">
        <w:trPr>
          <w:trHeight w:val="10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CDE0" w14:textId="7D4B37E8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ECD5" w14:textId="205F2C20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763CB5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Complements of Schubert polynomials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74C8" w14:textId="3BFDA8DE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Advances in Applied Mathematics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E87B" w14:textId="5C8B4A52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刘屹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AFFF" w14:textId="3A6372A6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组合数学中心</w:t>
            </w:r>
          </w:p>
        </w:tc>
      </w:tr>
      <w:tr w:rsidR="00EC13F7" w:rsidRPr="00FA09A6" w14:paraId="49A1D641" w14:textId="77777777" w:rsidTr="00EC13F7">
        <w:trPr>
          <w:trHeight w:val="5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8E09" w14:textId="03FB6135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BD45" w14:textId="0D24D2FB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763CB5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Winding Number, Density of States, and Acceleration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D46" w14:textId="0A9F39EC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International Mathematics Research Notices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C523" w14:textId="67DE9076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王振富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891C" w14:textId="61739EB1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陈省身数学研究所</w:t>
            </w:r>
          </w:p>
        </w:tc>
      </w:tr>
      <w:tr w:rsidR="00EC13F7" w:rsidRPr="00FA09A6" w14:paraId="1BE8459F" w14:textId="77777777" w:rsidTr="00EC13F7">
        <w:trPr>
          <w:trHeight w:val="5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2851" w14:textId="5DCCE7A6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754F" w14:textId="58BE9E41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763CB5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Stability of Spectral Types of Quasi-periodic Schrödinger Operators with Respect to Perturbations by Decaying Potentials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0EEC" w14:textId="197DC709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Communications in Mathematical Physics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488E" w14:textId="6058FA6C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李先哲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3ABC" w14:textId="2B9BD068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陈省身数学研究所</w:t>
            </w:r>
          </w:p>
        </w:tc>
      </w:tr>
      <w:tr w:rsidR="00EC13F7" w:rsidRPr="00FA09A6" w14:paraId="2D19F720" w14:textId="77777777" w:rsidTr="00EC13F7">
        <w:trPr>
          <w:trHeight w:val="5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CA2D" w14:textId="18DFAA64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D5D8" w14:textId="23CA10DC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763CB5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Sharp anisotropic singular Trudinger–Moser inequalities in the entire space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B3D5" w14:textId="094975DF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Calculus of Variations and Partial Differential Equations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DB33" w14:textId="508BEF3A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郭凯文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3826" w14:textId="1396F309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陈省身数学研究所</w:t>
            </w:r>
          </w:p>
        </w:tc>
      </w:tr>
      <w:tr w:rsidR="00EC13F7" w:rsidRPr="00FA09A6" w14:paraId="04ADE9CA" w14:textId="77777777" w:rsidTr="00EC13F7">
        <w:trPr>
          <w:trHeight w:val="5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4FEB" w14:textId="5798850F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A1E5" w14:textId="19F59B52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763CB5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New Lower Bounds for the Minimum Distance of Cyclic Codes and Applications to Locally Repairable Codes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9885" w14:textId="623B9811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 xml:space="preserve">IEEE Transactions on Information Theory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075A" w14:textId="236576CA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邱靖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C3C9" w14:textId="20F65E2A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陈省身数学研究所</w:t>
            </w:r>
          </w:p>
        </w:tc>
      </w:tr>
      <w:tr w:rsidR="00EC13F7" w:rsidRPr="00FA09A6" w14:paraId="5B40680F" w14:textId="77777777" w:rsidTr="00EC13F7">
        <w:trPr>
          <w:trHeight w:val="5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204F" w14:textId="11357C46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368A" w14:textId="7E5452A1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763CB5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Bent Partitions, Vectorial Dual-Bent Functions and Partial Difference Sets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1CAD" w14:textId="2345BCE3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IEEE Transactions on Information Theory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232B" w14:textId="068ADA62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王佳鑫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E815" w14:textId="26872616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陈省身数学研究所</w:t>
            </w:r>
          </w:p>
        </w:tc>
      </w:tr>
      <w:tr w:rsidR="00EC13F7" w:rsidRPr="00FA09A6" w14:paraId="78AE835A" w14:textId="77777777" w:rsidTr="00EC13F7">
        <w:trPr>
          <w:trHeight w:val="5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68B5" w14:textId="6976E8BB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D393" w14:textId="3CCFC9FF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Optimal Subsampling via Predictive Inference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96DB" w14:textId="0285286C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Journal of the American Statistical Association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30AFB" w14:textId="7F8ADE59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吴骁洋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F43B" w14:textId="6046AA42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FA09A6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统计与数据科学学院</w:t>
            </w:r>
          </w:p>
        </w:tc>
      </w:tr>
      <w:tr w:rsidR="00EC13F7" w:rsidRPr="00FA09A6" w14:paraId="75C73840" w14:textId="77777777" w:rsidTr="00EC13F7">
        <w:trPr>
          <w:trHeight w:val="108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00B7" w14:textId="3FBDC3AC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5169" w14:textId="2B683F98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Selective conformal inference with false coverage-statement rate control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F652" w14:textId="5E1BA73D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Biometrika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8514" w14:textId="260940AD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霍雨阳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0936" w14:textId="43E3A3C8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FA09A6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统计与数据科学学院</w:t>
            </w:r>
          </w:p>
        </w:tc>
      </w:tr>
      <w:tr w:rsidR="00EC13F7" w:rsidRPr="00FA09A6" w14:paraId="56EC7980" w14:textId="77777777" w:rsidTr="00EC13F7">
        <w:trPr>
          <w:trHeight w:val="108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C142" w14:textId="6E086D0E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D2D5" w14:textId="595C6C9B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Robust high-dimensional low-rank matrix estimation: optimal rate and data-adaptive tuning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3368" w14:textId="65EBC625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Journal of Machine Learning Research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0A8D" w14:textId="4C02FC45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崔小龙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A11C" w14:textId="5400B7DC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FA09A6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统计与数据科学学院</w:t>
            </w:r>
          </w:p>
        </w:tc>
      </w:tr>
      <w:tr w:rsidR="00EC13F7" w:rsidRPr="00FA09A6" w14:paraId="6E3946AD" w14:textId="77777777" w:rsidTr="00EC13F7">
        <w:trPr>
          <w:trHeight w:val="5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06FD" w14:textId="1CD0D919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14AB" w14:textId="13D4DFD9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scPROTEIN: a versatile deep graph contrastive learning framework for single-cell proteomics embedding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A83B" w14:textId="1FDC12A4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Nature Methods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BD8A" w14:textId="30BC52C0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李威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5CBC" w14:textId="68A88F9B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人工智能学院</w:t>
            </w:r>
          </w:p>
        </w:tc>
      </w:tr>
      <w:tr w:rsidR="00EC13F7" w:rsidRPr="00FA09A6" w14:paraId="7E98F2D0" w14:textId="77777777" w:rsidTr="00EC13F7">
        <w:trPr>
          <w:trHeight w:val="10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4566" w14:textId="1B5346CD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18EB" w14:textId="1ADC1995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Geometric Maneuvering for Underactuated VTOL Vehicles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D86C" w14:textId="7DA8F674" w:rsidR="00EC13F7" w:rsidRPr="00EC13F7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IEEE Transactions on Automatic</w:t>
            </w: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br/>
              <w:t xml:space="preserve"> Control (Regular Paper)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740A" w14:textId="1DCD3F5D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吴世珍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5E15" w14:textId="265DD170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人工智能学院</w:t>
            </w:r>
          </w:p>
        </w:tc>
      </w:tr>
      <w:tr w:rsidR="00EC13F7" w:rsidRPr="00FA09A6" w14:paraId="373AAC0E" w14:textId="77777777" w:rsidTr="00EC13F7">
        <w:trPr>
          <w:trHeight w:val="10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3CF6" w14:textId="163F2190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83A7" w14:textId="6B1C718A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High Precision ≠ High Cost: Temporal Data Fusion for Multiple Low-Precision Sensors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9926" w14:textId="265F668D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9B0E0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ACM SIGMOD International Conference on Management of Data (SIGMOD)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2DD5" w14:textId="380B2207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朱璟钰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14EC" w14:textId="092472CE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</w:tr>
      <w:tr w:rsidR="00EC13F7" w:rsidRPr="00FA09A6" w14:paraId="752E812D" w14:textId="77777777" w:rsidTr="00EC13F7">
        <w:trPr>
          <w:trHeight w:val="10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D1FF" w14:textId="40449D7A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EDD0" w14:textId="5B5681BC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Prism: Decomposing Program Semantics for Code Clone Detection through Compilation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3E06" w14:textId="299C8AF8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9B0E0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International Conference on Software Engineering(ICSE)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3083" w14:textId="17B34F4D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李浩然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049B" w14:textId="1429E8B4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</w:tr>
      <w:tr w:rsidR="00EC13F7" w:rsidRPr="00FA09A6" w14:paraId="26E889D0" w14:textId="77777777" w:rsidTr="00EC13F7">
        <w:trPr>
          <w:trHeight w:val="10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713A" w14:textId="538A48D6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ABFD" w14:textId="007961C2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AB-PAKE: Achieving Fine-Grained Access Control</w:t>
            </w: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and Flexible Authentication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F4A9" w14:textId="1CB4D235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9B0E0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IEEE Transactions on Information Forensics and Security</w:t>
            </w:r>
            <w:r w:rsidRPr="009B0E0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（</w:t>
            </w:r>
            <w:r w:rsidRPr="009B0E0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IEEE TIFS</w:t>
            </w:r>
            <w:r w:rsidRPr="009B0E0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B283" w14:textId="7A6999B2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宋蜜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317E" w14:textId="3CB2D344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网络空间安全学院</w:t>
            </w:r>
          </w:p>
        </w:tc>
      </w:tr>
      <w:tr w:rsidR="00EC13F7" w:rsidRPr="00FA09A6" w14:paraId="38C82700" w14:textId="77777777" w:rsidTr="00EC13F7">
        <w:trPr>
          <w:trHeight w:val="10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D132" w14:textId="0C086D31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4D05" w14:textId="7BC1BC3B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Hybrid-Memcached: A Novel Approach for Memcached Persistence Optimization with Hybrid Memory.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9B34" w14:textId="3884D34C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9B0E0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IEEE Transactions on Computers(TC)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B9F6" w14:textId="1542DBE1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蒋璋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E251" w14:textId="7690112B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</w:tr>
      <w:tr w:rsidR="00EC13F7" w:rsidRPr="00FA09A6" w14:paraId="47BDDD25" w14:textId="77777777" w:rsidTr="00EC13F7">
        <w:trPr>
          <w:trHeight w:val="10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84AD" w14:textId="6AE3F4C5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AFAC" w14:textId="6CBB1A85" w:rsidR="00EC13F7" w:rsidRPr="00EC13F7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FedPE: Adaptive Model Pruning-Expanding for Federated Learning on Mobile Devices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369F" w14:textId="67673454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9B0E0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IEEE Transactions on Mobile Computing (TMC)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4323" w14:textId="52EC6B89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衣丽萍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533C" w14:textId="76289C58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</w:tr>
      <w:tr w:rsidR="00EC13F7" w:rsidRPr="00EC13F7" w14:paraId="3161E70B" w14:textId="77777777" w:rsidTr="00EC13F7">
        <w:trPr>
          <w:trHeight w:val="10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7030" w14:textId="086A1F2D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DF17" w14:textId="0C25129A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Practical and Secure Password Authentication and Key Agreement Scheme Based Dual-Server for IoT Devices in 5G Network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66A5" w14:textId="349C7AC8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IEEE Internet of Things Journal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BA5C" w14:textId="5B0BD53E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张松松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1CE9" w14:textId="29FE4195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FA09A6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EC13F7" w:rsidRPr="00EC13F7" w14:paraId="13D3C1E4" w14:textId="77777777" w:rsidTr="00EC13F7">
        <w:trPr>
          <w:trHeight w:val="10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79D7" w14:textId="6A3AC17C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1ABA" w14:textId="1E307535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Flexible job shop scheduling with stochastic machine breakdowns by an improved tuna swarm optimization algorithm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2185" w14:textId="3AE5736F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Journal of Manufacturing Systems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BDE3" w14:textId="608A4120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樊成帅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8DC0" w14:textId="42F5DE74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FA09A6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EC13F7" w:rsidRPr="00EC13F7" w14:paraId="4E7BD770" w14:textId="77777777" w:rsidTr="00EC13F7">
        <w:trPr>
          <w:trHeight w:val="10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4EF1D" w14:textId="6B1D9E77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F76F" w14:textId="4A220970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玲珑：一个小规模的高质量中文预训练语言模型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5D9A" w14:textId="4306790C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计算机研究与发展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B595" w14:textId="6FF97996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李东闻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C10C4" w14:textId="6E62D93D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FA09A6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EC13F7" w:rsidRPr="00EC13F7" w14:paraId="6406BE9C" w14:textId="77777777" w:rsidTr="00EC13F7">
        <w:trPr>
          <w:trHeight w:val="10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9A4A" w14:textId="6A553510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DA67" w14:textId="67E1911E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Diagnosing Performance Issues for Large-Scale Microservice Systems With Heterogeneous Graph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933B" w14:textId="4969713A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IEEE Transactions on Services Computing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3B56" w14:textId="1784BDA5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陶磊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4AA8" w14:textId="3C96EC71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FA09A6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EC13F7" w:rsidRPr="00EC13F7" w14:paraId="3A7B8815" w14:textId="77777777" w:rsidTr="00EC13F7">
        <w:trPr>
          <w:trHeight w:val="10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D330" w14:textId="61E18E23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B1C0" w14:textId="5389194B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LogKG: Log Failure Diagnosis Through Knowledge Graph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005E" w14:textId="6D299715" w:rsidR="00EC13F7" w:rsidRPr="00FA09A6" w:rsidRDefault="00EC13F7" w:rsidP="00EC13F7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IEEE Transactions on Services Computing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0C63" w14:textId="5A6C12E5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13F7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隋轶丞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FD92" w14:textId="3326B507" w:rsidR="00EC13F7" w:rsidRPr="00FA09A6" w:rsidRDefault="00EC13F7" w:rsidP="00EC13F7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FA09A6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</w:tbl>
    <w:p w14:paraId="0CB5E919" w14:textId="77777777" w:rsidR="008D3D9D" w:rsidRPr="00EC13F7" w:rsidRDefault="008D3D9D" w:rsidP="00F02794">
      <w:pPr>
        <w:spacing w:line="560" w:lineRule="exact"/>
        <w:ind w:firstLineChars="200" w:firstLine="480"/>
        <w:rPr>
          <w:rFonts w:ascii="Times New Roman" w:eastAsia="仿宋" w:hAnsi="Times New Roman" w:cs="宋体"/>
          <w:color w:val="000000"/>
          <w:kern w:val="0"/>
          <w:sz w:val="24"/>
          <w:szCs w:val="24"/>
        </w:rPr>
      </w:pPr>
    </w:p>
    <w:p w14:paraId="39BC2DE3" w14:textId="69F380A5" w:rsidR="00F02794" w:rsidRPr="00587F3A" w:rsidRDefault="00F02794" w:rsidP="00F02794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87F3A">
        <w:rPr>
          <w:rFonts w:ascii="Times New Roman" w:eastAsia="仿宋" w:hAnsi="Times New Roman" w:hint="eastAsia"/>
          <w:sz w:val="32"/>
          <w:szCs w:val="32"/>
        </w:rPr>
        <w:t>公示期：</w:t>
      </w:r>
      <w:r w:rsidRPr="00587F3A">
        <w:rPr>
          <w:rFonts w:ascii="Times New Roman" w:eastAsia="仿宋" w:hAnsi="Times New Roman"/>
          <w:sz w:val="32"/>
          <w:szCs w:val="32"/>
        </w:rPr>
        <w:t>20</w:t>
      </w:r>
      <w:r w:rsidR="002C0CFC" w:rsidRPr="00587F3A">
        <w:rPr>
          <w:rFonts w:ascii="Times New Roman" w:eastAsia="仿宋" w:hAnsi="Times New Roman"/>
          <w:sz w:val="32"/>
          <w:szCs w:val="32"/>
        </w:rPr>
        <w:t>2</w:t>
      </w:r>
      <w:r w:rsidR="00763CB5">
        <w:rPr>
          <w:rFonts w:ascii="Times New Roman" w:eastAsia="仿宋" w:hAnsi="Times New Roman"/>
          <w:sz w:val="32"/>
          <w:szCs w:val="32"/>
        </w:rPr>
        <w:t>4</w:t>
      </w:r>
      <w:r w:rsidRPr="00587F3A">
        <w:rPr>
          <w:rFonts w:ascii="Times New Roman" w:eastAsia="仿宋" w:hAnsi="Times New Roman"/>
          <w:sz w:val="32"/>
          <w:szCs w:val="32"/>
        </w:rPr>
        <w:t>年</w:t>
      </w:r>
      <w:r w:rsidR="002C0CFC" w:rsidRPr="00587F3A">
        <w:rPr>
          <w:rFonts w:ascii="Times New Roman" w:eastAsia="仿宋" w:hAnsi="Times New Roman"/>
          <w:sz w:val="32"/>
          <w:szCs w:val="32"/>
        </w:rPr>
        <w:t>6</w:t>
      </w:r>
      <w:r w:rsidRPr="00587F3A">
        <w:rPr>
          <w:rFonts w:ascii="Times New Roman" w:eastAsia="仿宋" w:hAnsi="Times New Roman"/>
          <w:sz w:val="32"/>
          <w:szCs w:val="32"/>
        </w:rPr>
        <w:t>月</w:t>
      </w:r>
      <w:r w:rsidR="00763CB5">
        <w:rPr>
          <w:rFonts w:ascii="Times New Roman" w:eastAsia="仿宋" w:hAnsi="Times New Roman"/>
          <w:sz w:val="32"/>
          <w:szCs w:val="32"/>
        </w:rPr>
        <w:t>24</w:t>
      </w:r>
      <w:r w:rsidRPr="00587F3A">
        <w:rPr>
          <w:rFonts w:ascii="Times New Roman" w:eastAsia="仿宋" w:hAnsi="Times New Roman"/>
          <w:sz w:val="32"/>
          <w:szCs w:val="32"/>
        </w:rPr>
        <w:t>日</w:t>
      </w:r>
      <w:r w:rsidRPr="00587F3A">
        <w:rPr>
          <w:rFonts w:ascii="Times New Roman" w:eastAsia="仿宋" w:hAnsi="Times New Roman"/>
          <w:sz w:val="32"/>
          <w:szCs w:val="32"/>
        </w:rPr>
        <w:t>—202</w:t>
      </w:r>
      <w:r w:rsidR="00763CB5">
        <w:rPr>
          <w:rFonts w:ascii="Times New Roman" w:eastAsia="仿宋" w:hAnsi="Times New Roman"/>
          <w:sz w:val="32"/>
          <w:szCs w:val="32"/>
        </w:rPr>
        <w:t>4</w:t>
      </w:r>
      <w:r w:rsidRPr="00587F3A">
        <w:rPr>
          <w:rFonts w:ascii="Times New Roman" w:eastAsia="仿宋" w:hAnsi="Times New Roman"/>
          <w:sz w:val="32"/>
          <w:szCs w:val="32"/>
        </w:rPr>
        <w:t>年</w:t>
      </w:r>
      <w:r w:rsidR="002C0CFC" w:rsidRPr="00587F3A">
        <w:rPr>
          <w:rFonts w:ascii="Times New Roman" w:eastAsia="仿宋" w:hAnsi="Times New Roman"/>
          <w:sz w:val="32"/>
          <w:szCs w:val="32"/>
        </w:rPr>
        <w:t>6</w:t>
      </w:r>
      <w:r w:rsidRPr="00587F3A">
        <w:rPr>
          <w:rFonts w:ascii="Times New Roman" w:eastAsia="仿宋" w:hAnsi="Times New Roman"/>
          <w:sz w:val="32"/>
          <w:szCs w:val="32"/>
        </w:rPr>
        <w:t>月</w:t>
      </w:r>
      <w:r w:rsidR="00763CB5">
        <w:rPr>
          <w:rFonts w:ascii="Times New Roman" w:eastAsia="仿宋" w:hAnsi="Times New Roman"/>
          <w:sz w:val="32"/>
          <w:szCs w:val="32"/>
        </w:rPr>
        <w:t>26</w:t>
      </w:r>
      <w:r w:rsidRPr="00587F3A">
        <w:rPr>
          <w:rFonts w:ascii="Times New Roman" w:eastAsia="仿宋" w:hAnsi="Times New Roman"/>
          <w:sz w:val="32"/>
          <w:szCs w:val="32"/>
        </w:rPr>
        <w:t>日。</w:t>
      </w:r>
    </w:p>
    <w:p w14:paraId="03393416" w14:textId="0238557F" w:rsidR="00F02794" w:rsidRPr="00587F3A" w:rsidRDefault="00F02794" w:rsidP="00F02794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87F3A">
        <w:rPr>
          <w:rFonts w:ascii="Times New Roman" w:eastAsia="仿宋" w:hAnsi="Times New Roman" w:hint="eastAsia"/>
          <w:sz w:val="32"/>
          <w:szCs w:val="32"/>
        </w:rPr>
        <w:t>联系电话：</w:t>
      </w:r>
      <w:r w:rsidRPr="00587F3A">
        <w:rPr>
          <w:rFonts w:ascii="Times New Roman" w:eastAsia="仿宋" w:hAnsi="Times New Roman" w:hint="eastAsia"/>
          <w:sz w:val="32"/>
          <w:szCs w:val="32"/>
        </w:rPr>
        <w:t>0</w:t>
      </w:r>
      <w:r w:rsidRPr="00587F3A">
        <w:rPr>
          <w:rFonts w:ascii="Times New Roman" w:eastAsia="仿宋" w:hAnsi="Times New Roman"/>
          <w:sz w:val="32"/>
          <w:szCs w:val="32"/>
        </w:rPr>
        <w:t>22-2350</w:t>
      </w:r>
      <w:r w:rsidR="00763CB5">
        <w:rPr>
          <w:rFonts w:ascii="Times New Roman" w:eastAsia="仿宋" w:hAnsi="Times New Roman"/>
          <w:sz w:val="32"/>
          <w:szCs w:val="32"/>
        </w:rPr>
        <w:t>4711</w:t>
      </w:r>
      <w:r w:rsidRPr="00587F3A">
        <w:rPr>
          <w:rFonts w:ascii="Times New Roman" w:eastAsia="仿宋" w:hAnsi="Times New Roman" w:hint="eastAsia"/>
          <w:sz w:val="32"/>
          <w:szCs w:val="32"/>
        </w:rPr>
        <w:t>、</w:t>
      </w:r>
      <w:r w:rsidRPr="00587F3A">
        <w:rPr>
          <w:rFonts w:ascii="Times New Roman" w:eastAsia="仿宋" w:hAnsi="Times New Roman" w:hint="eastAsia"/>
          <w:sz w:val="32"/>
          <w:szCs w:val="32"/>
        </w:rPr>
        <w:t>1</w:t>
      </w:r>
      <w:r w:rsidR="001A2F75" w:rsidRPr="00587F3A">
        <w:rPr>
          <w:rFonts w:ascii="Times New Roman" w:eastAsia="仿宋" w:hAnsi="Times New Roman"/>
          <w:sz w:val="32"/>
          <w:szCs w:val="32"/>
        </w:rPr>
        <w:t>8202535351</w:t>
      </w:r>
    </w:p>
    <w:p w14:paraId="448FE292" w14:textId="1ADADD9C" w:rsidR="00F02794" w:rsidRPr="00587F3A" w:rsidRDefault="00F02794" w:rsidP="00F02794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87F3A">
        <w:rPr>
          <w:rFonts w:ascii="Times New Roman" w:eastAsia="仿宋" w:hAnsi="Times New Roman" w:hint="eastAsia"/>
          <w:sz w:val="32"/>
          <w:szCs w:val="32"/>
        </w:rPr>
        <w:t>电子邮箱：</w:t>
      </w:r>
      <w:r w:rsidR="001A2F75" w:rsidRPr="00587F3A">
        <w:rPr>
          <w:rFonts w:ascii="Times New Roman" w:eastAsia="仿宋" w:hAnsi="Times New Roman" w:hint="eastAsia"/>
          <w:sz w:val="32"/>
          <w:szCs w:val="32"/>
        </w:rPr>
        <w:t>weihao</w:t>
      </w:r>
      <w:r w:rsidRPr="00587F3A">
        <w:rPr>
          <w:rFonts w:ascii="Times New Roman" w:eastAsia="仿宋" w:hAnsi="Times New Roman"/>
          <w:sz w:val="32"/>
          <w:szCs w:val="32"/>
        </w:rPr>
        <w:t>@nankai.edu.cn</w:t>
      </w:r>
    </w:p>
    <w:p w14:paraId="575A0A1D" w14:textId="433A7B55" w:rsidR="002C0CFC" w:rsidRDefault="002C0CFC" w:rsidP="002C0CFC">
      <w:pPr>
        <w:wordWrap w:val="0"/>
        <w:spacing w:line="560" w:lineRule="exact"/>
        <w:ind w:right="1280"/>
        <w:rPr>
          <w:rFonts w:ascii="Times New Roman" w:eastAsia="仿宋" w:hAnsi="Times New Roman"/>
          <w:sz w:val="32"/>
          <w:szCs w:val="32"/>
        </w:rPr>
      </w:pPr>
    </w:p>
    <w:p w14:paraId="359A456B" w14:textId="77777777" w:rsidR="009B0E07" w:rsidRPr="00587F3A" w:rsidRDefault="009B0E07" w:rsidP="002C0CFC">
      <w:pPr>
        <w:wordWrap w:val="0"/>
        <w:spacing w:line="560" w:lineRule="exact"/>
        <w:ind w:right="1280"/>
        <w:rPr>
          <w:rFonts w:ascii="Times New Roman" w:eastAsia="仿宋" w:hAnsi="Times New Roman" w:hint="eastAsia"/>
          <w:sz w:val="32"/>
          <w:szCs w:val="32"/>
        </w:rPr>
      </w:pPr>
    </w:p>
    <w:p w14:paraId="01B7E59D" w14:textId="19211F3B" w:rsidR="002C0CFC" w:rsidRPr="00587F3A" w:rsidRDefault="001A2F75" w:rsidP="002C0CFC">
      <w:pPr>
        <w:spacing w:line="560" w:lineRule="exact"/>
        <w:ind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 w:rsidRPr="00587F3A">
        <w:rPr>
          <w:rFonts w:ascii="Times New Roman" w:eastAsia="仿宋" w:hAnsi="Times New Roman" w:hint="eastAsia"/>
          <w:sz w:val="32"/>
          <w:szCs w:val="32"/>
        </w:rPr>
        <w:t>陈省身奖学金评审委员会</w:t>
      </w:r>
    </w:p>
    <w:p w14:paraId="58392FAC" w14:textId="2AA0AF0B" w:rsidR="00B8506B" w:rsidRPr="00587F3A" w:rsidRDefault="00263A20" w:rsidP="002C0CFC">
      <w:pPr>
        <w:spacing w:line="560" w:lineRule="exact"/>
        <w:ind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 w:rsidRPr="00587F3A">
        <w:rPr>
          <w:rFonts w:ascii="Times New Roman" w:eastAsia="仿宋" w:hAnsi="Times New Roman" w:hint="eastAsia"/>
          <w:sz w:val="32"/>
          <w:szCs w:val="32"/>
        </w:rPr>
        <w:t>2</w:t>
      </w:r>
      <w:r w:rsidRPr="00587F3A">
        <w:rPr>
          <w:rFonts w:ascii="Times New Roman" w:eastAsia="仿宋" w:hAnsi="Times New Roman"/>
          <w:sz w:val="32"/>
          <w:szCs w:val="32"/>
        </w:rPr>
        <w:t>02</w:t>
      </w:r>
      <w:r w:rsidR="00763CB5">
        <w:rPr>
          <w:rFonts w:ascii="Times New Roman" w:eastAsia="仿宋" w:hAnsi="Times New Roman"/>
          <w:sz w:val="32"/>
          <w:szCs w:val="32"/>
        </w:rPr>
        <w:t>4</w:t>
      </w:r>
      <w:r w:rsidRPr="00587F3A">
        <w:rPr>
          <w:rFonts w:ascii="Times New Roman" w:eastAsia="仿宋" w:hAnsi="Times New Roman" w:hint="eastAsia"/>
          <w:sz w:val="32"/>
          <w:szCs w:val="32"/>
        </w:rPr>
        <w:t>年</w:t>
      </w:r>
      <w:r w:rsidR="002C0CFC" w:rsidRPr="00587F3A">
        <w:rPr>
          <w:rFonts w:ascii="Times New Roman" w:eastAsia="仿宋" w:hAnsi="Times New Roman"/>
          <w:sz w:val="32"/>
          <w:szCs w:val="32"/>
        </w:rPr>
        <w:t>6</w:t>
      </w:r>
      <w:r w:rsidR="00B8506B" w:rsidRPr="00587F3A">
        <w:rPr>
          <w:rFonts w:ascii="Times New Roman" w:eastAsia="仿宋" w:hAnsi="Times New Roman" w:hint="eastAsia"/>
          <w:sz w:val="32"/>
          <w:szCs w:val="32"/>
        </w:rPr>
        <w:t>月</w:t>
      </w:r>
      <w:r w:rsidR="00763CB5">
        <w:rPr>
          <w:rFonts w:ascii="Times New Roman" w:eastAsia="仿宋" w:hAnsi="Times New Roman"/>
          <w:sz w:val="32"/>
          <w:szCs w:val="32"/>
        </w:rPr>
        <w:t>24</w:t>
      </w:r>
      <w:r w:rsidR="00B8506B" w:rsidRPr="00587F3A">
        <w:rPr>
          <w:rFonts w:ascii="Times New Roman" w:eastAsia="仿宋" w:hAnsi="Times New Roman" w:hint="eastAsia"/>
          <w:sz w:val="32"/>
          <w:szCs w:val="32"/>
        </w:rPr>
        <w:t>日</w:t>
      </w:r>
    </w:p>
    <w:sectPr w:rsidR="00B8506B" w:rsidRPr="00587F3A" w:rsidSect="002C0CF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F50DC" w14:textId="77777777" w:rsidR="007D3ACE" w:rsidRDefault="007D3ACE" w:rsidP="008D3D9D">
      <w:r>
        <w:separator/>
      </w:r>
    </w:p>
  </w:endnote>
  <w:endnote w:type="continuationSeparator" w:id="0">
    <w:p w14:paraId="0DFB0394" w14:textId="77777777" w:rsidR="007D3ACE" w:rsidRDefault="007D3ACE" w:rsidP="008D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52DC6" w14:textId="77777777" w:rsidR="007D3ACE" w:rsidRDefault="007D3ACE" w:rsidP="008D3D9D">
      <w:r>
        <w:separator/>
      </w:r>
    </w:p>
  </w:footnote>
  <w:footnote w:type="continuationSeparator" w:id="0">
    <w:p w14:paraId="7C6EAF78" w14:textId="77777777" w:rsidR="007D3ACE" w:rsidRDefault="007D3ACE" w:rsidP="008D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6B"/>
    <w:rsid w:val="0001666F"/>
    <w:rsid w:val="0002342C"/>
    <w:rsid w:val="00023FDE"/>
    <w:rsid w:val="00042D6A"/>
    <w:rsid w:val="00060356"/>
    <w:rsid w:val="00076E87"/>
    <w:rsid w:val="00080904"/>
    <w:rsid w:val="0008560E"/>
    <w:rsid w:val="00102B66"/>
    <w:rsid w:val="0011330E"/>
    <w:rsid w:val="0015697B"/>
    <w:rsid w:val="0016382A"/>
    <w:rsid w:val="001A2F75"/>
    <w:rsid w:val="00215B7B"/>
    <w:rsid w:val="00230419"/>
    <w:rsid w:val="00232B96"/>
    <w:rsid w:val="0023721E"/>
    <w:rsid w:val="00263A20"/>
    <w:rsid w:val="002B2D6D"/>
    <w:rsid w:val="002C0BB4"/>
    <w:rsid w:val="002C0CFC"/>
    <w:rsid w:val="00302175"/>
    <w:rsid w:val="003142A9"/>
    <w:rsid w:val="0032687C"/>
    <w:rsid w:val="00336067"/>
    <w:rsid w:val="003D77EF"/>
    <w:rsid w:val="003E32A8"/>
    <w:rsid w:val="004456E8"/>
    <w:rsid w:val="00453F42"/>
    <w:rsid w:val="00496BBA"/>
    <w:rsid w:val="004C04BB"/>
    <w:rsid w:val="004F08FD"/>
    <w:rsid w:val="0055446F"/>
    <w:rsid w:val="00587F3A"/>
    <w:rsid w:val="00673BCF"/>
    <w:rsid w:val="006A2DEF"/>
    <w:rsid w:val="006A373C"/>
    <w:rsid w:val="006C0C7B"/>
    <w:rsid w:val="006F01B1"/>
    <w:rsid w:val="007101E4"/>
    <w:rsid w:val="00763CB5"/>
    <w:rsid w:val="00786D93"/>
    <w:rsid w:val="007916CD"/>
    <w:rsid w:val="00796CFC"/>
    <w:rsid w:val="007A3A13"/>
    <w:rsid w:val="007A6E7A"/>
    <w:rsid w:val="007D3ACE"/>
    <w:rsid w:val="00841FA9"/>
    <w:rsid w:val="00843FEE"/>
    <w:rsid w:val="00886B2B"/>
    <w:rsid w:val="008D3D9D"/>
    <w:rsid w:val="008E6C91"/>
    <w:rsid w:val="00934BB5"/>
    <w:rsid w:val="009943E5"/>
    <w:rsid w:val="009B0E07"/>
    <w:rsid w:val="009B2DBF"/>
    <w:rsid w:val="009E46A8"/>
    <w:rsid w:val="00A12FD0"/>
    <w:rsid w:val="00A206D1"/>
    <w:rsid w:val="00AA15C8"/>
    <w:rsid w:val="00AE154E"/>
    <w:rsid w:val="00B8506B"/>
    <w:rsid w:val="00B90C4B"/>
    <w:rsid w:val="00B93454"/>
    <w:rsid w:val="00B935D9"/>
    <w:rsid w:val="00BC5F3F"/>
    <w:rsid w:val="00BF0F92"/>
    <w:rsid w:val="00C6729D"/>
    <w:rsid w:val="00D05FFB"/>
    <w:rsid w:val="00D139CD"/>
    <w:rsid w:val="00D32D70"/>
    <w:rsid w:val="00D86E91"/>
    <w:rsid w:val="00DD0618"/>
    <w:rsid w:val="00DE13FF"/>
    <w:rsid w:val="00E31622"/>
    <w:rsid w:val="00E77EE0"/>
    <w:rsid w:val="00E90A39"/>
    <w:rsid w:val="00EC13F7"/>
    <w:rsid w:val="00EF7BCE"/>
    <w:rsid w:val="00F02794"/>
    <w:rsid w:val="00F14031"/>
    <w:rsid w:val="00F524DE"/>
    <w:rsid w:val="00F62A20"/>
    <w:rsid w:val="00FA09A6"/>
    <w:rsid w:val="00F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F3B23"/>
  <w15:chartTrackingRefBased/>
  <w15:docId w15:val="{CB66C0AF-A035-4A43-ABE5-C9ACB16E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9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0279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D3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3D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3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3D9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23FD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23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admin</cp:lastModifiedBy>
  <cp:revision>5</cp:revision>
  <cp:lastPrinted>2022-06-16T07:36:00Z</cp:lastPrinted>
  <dcterms:created xsi:type="dcterms:W3CDTF">2024-06-24T06:45:00Z</dcterms:created>
  <dcterms:modified xsi:type="dcterms:W3CDTF">2024-06-24T07:05:00Z</dcterms:modified>
</cp:coreProperties>
</file>